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44" w:tblpY="1608"/>
        <w:tblOverlap w:val="never"/>
        <w:tblW w:w="15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28"/>
        <w:gridCol w:w="536"/>
        <w:gridCol w:w="867"/>
        <w:gridCol w:w="1209"/>
        <w:gridCol w:w="1401"/>
        <w:gridCol w:w="2875"/>
        <w:gridCol w:w="1204"/>
        <w:gridCol w:w="725"/>
        <w:gridCol w:w="470"/>
        <w:gridCol w:w="518"/>
        <w:gridCol w:w="1019"/>
        <w:gridCol w:w="994"/>
        <w:gridCol w:w="99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13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</w:t>
            </w:r>
          </w:p>
        </w:tc>
        <w:tc>
          <w:tcPr>
            <w:tcW w:w="1403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家庭住址</w:t>
            </w:r>
          </w:p>
        </w:tc>
        <w:tc>
          <w:tcPr>
            <w:tcW w:w="2399" w:type="dxa"/>
            <w:gridSpan w:val="3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bidi w:val="0"/>
              <w:ind w:firstLine="341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在申请区参加工作年限</w:t>
            </w:r>
          </w:p>
        </w:tc>
        <w:tc>
          <w:tcPr>
            <w:tcW w:w="2266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申请</w:t>
            </w:r>
          </w:p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</w:t>
            </w:r>
          </w:p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</w:p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与申请</w:t>
            </w:r>
          </w:p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人关系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（或学习单位）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户籍所属地</w:t>
            </w:r>
            <w:r>
              <w:rPr>
                <w:rFonts w:hint="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户口性质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</w:t>
            </w:r>
          </w:p>
          <w:p>
            <w:pPr>
              <w:tabs>
                <w:tab w:val="left" w:pos="3206"/>
              </w:tabs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</w:t>
            </w:r>
          </w:p>
          <w:p>
            <w:pPr>
              <w:tabs>
                <w:tab w:val="left" w:pos="3206"/>
              </w:tabs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月收入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居住方式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持证状况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</w:t>
            </w: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3206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</w:pPr>
      <w:r>
        <w:rPr>
          <w:rFonts w:hint="eastAsia"/>
          <w:b/>
          <w:bCs/>
          <w:sz w:val="44"/>
          <w:szCs w:val="44"/>
          <w:lang w:eastAsia="zh-CN"/>
        </w:rPr>
        <w:t>申请表</w:t>
      </w:r>
    </w:p>
    <w:tbl>
      <w:tblPr>
        <w:tblStyle w:val="5"/>
        <w:tblpPr w:leftFromText="180" w:rightFromText="180" w:vertAnchor="page" w:horzAnchor="page" w:tblpX="644" w:tblpY="4994"/>
        <w:tblOverlap w:val="never"/>
        <w:tblW w:w="15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20"/>
        <w:gridCol w:w="1252"/>
        <w:gridCol w:w="6406"/>
        <w:gridCol w:w="243"/>
        <w:gridCol w:w="901"/>
        <w:gridCol w:w="641"/>
        <w:gridCol w:w="1216"/>
        <w:gridCol w:w="1768"/>
        <w:gridCol w:w="165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4" w:hRule="atLeast"/>
        </w:trPr>
        <w:tc>
          <w:tcPr>
            <w:tcW w:w="1713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jc w:val="left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申请家庭类型</w:t>
            </w:r>
          </w:p>
        </w:tc>
        <w:tc>
          <w:tcPr>
            <w:tcW w:w="7658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jc w:val="left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低保家庭   □低收入家庭   □中等偏下收入家庭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新就业职工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□外来务工人员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ind w:firstLine="180" w:firstLineChars="10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配租方式</w:t>
            </w:r>
          </w:p>
        </w:tc>
        <w:tc>
          <w:tcPr>
            <w:tcW w:w="5282" w:type="dxa"/>
            <w:gridSpan w:val="4"/>
            <w:noWrap w:val="0"/>
            <w:vAlign w:val="center"/>
          </w:tcPr>
          <w:p>
            <w:pPr>
              <w:tabs>
                <w:tab w:val="left" w:pos="3206"/>
              </w:tabs>
              <w:ind w:firstLine="360" w:firstLineChars="20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□住房租赁补贴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实物配租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6" w:hRule="atLeast"/>
        </w:trPr>
        <w:tc>
          <w:tcPr>
            <w:tcW w:w="1493" w:type="dxa"/>
            <w:noWrap w:val="0"/>
            <w:vAlign w:val="center"/>
          </w:tcPr>
          <w:p>
            <w:pPr>
              <w:tabs>
                <w:tab w:val="left" w:pos="3206"/>
              </w:tabs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家庭住房情况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□无自有住房 </w:t>
            </w:r>
          </w:p>
        </w:tc>
        <w:tc>
          <w:tcPr>
            <w:tcW w:w="12832" w:type="dxa"/>
            <w:gridSpan w:val="7"/>
            <w:noWrap w:val="0"/>
            <w:vAlign w:val="center"/>
          </w:tcPr>
          <w:p>
            <w:pPr>
              <w:tabs>
                <w:tab w:val="left" w:pos="3206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自有住房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数量：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房屋坐落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产权人（单位）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建筑面积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不动产权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证编号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93" w:type="dxa"/>
            <w:noWrap w:val="0"/>
            <w:vAlign w:val="center"/>
          </w:tcPr>
          <w:p>
            <w:pPr>
              <w:tabs>
                <w:tab w:val="left" w:pos="3206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家庭车辆情况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</w:t>
            </w:r>
          </w:p>
        </w:tc>
        <w:tc>
          <w:tcPr>
            <w:tcW w:w="8121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汽车车牌号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品牌型号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购置原值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购置时间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年人均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可支配收入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3206"/>
              </w:tabs>
              <w:ind w:firstLine="40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家庭总资产净值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tabs>
                <w:tab w:val="left" w:pos="3206"/>
              </w:tabs>
              <w:ind w:firstLine="40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24" w:hRule="atLeast"/>
        </w:trPr>
        <w:tc>
          <w:tcPr>
            <w:tcW w:w="15797" w:type="dxa"/>
            <w:gridSpan w:val="10"/>
            <w:noWrap w:val="0"/>
            <w:vAlign w:val="top"/>
          </w:tcPr>
          <w:p>
            <w:pPr>
              <w:tabs>
                <w:tab w:val="left" w:pos="3206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说明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1.“与申请人关系”栏填写：配偶、之子、之女，之父、之母等。</w:t>
            </w:r>
          </w:p>
          <w:p>
            <w:pPr>
              <w:tabs>
                <w:tab w:val="left" w:pos="3206"/>
              </w:tabs>
              <w:ind w:firstLine="525" w:firstLineChars="292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.“工作单位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（或学习单位）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”栏填写：填全称，没有的填”无“。</w:t>
            </w:r>
          </w:p>
          <w:p>
            <w:pPr>
              <w:tabs>
                <w:tab w:val="left" w:pos="3206"/>
              </w:tabs>
              <w:ind w:firstLine="525" w:firstLineChars="292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.“户籍所属地及户口性质”栏填写：户籍所属地填全称，户口性质包括城镇户口、农业户口。</w:t>
            </w:r>
          </w:p>
          <w:p>
            <w:pPr>
              <w:tabs>
                <w:tab w:val="left" w:pos="3206"/>
              </w:tabs>
              <w:ind w:firstLine="525" w:firstLineChars="292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.“婚姻状况”包括：未婚、已婚、离异、丧偶。</w:t>
            </w:r>
          </w:p>
          <w:p>
            <w:pPr>
              <w:tabs>
                <w:tab w:val="left" w:pos="3206"/>
              </w:tabs>
              <w:ind w:left="1084" w:leftChars="255" w:hanging="549" w:hangingChars="30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.“健康状况”指是否有重大疾病（见当地卫生部门发布的重大疾病分类）以及是否残疾。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           </w:t>
            </w:r>
          </w:p>
          <w:p>
            <w:pPr>
              <w:tabs>
                <w:tab w:val="left" w:pos="3206"/>
              </w:tabs>
              <w:ind w:left="1084" w:leftChars="255" w:hanging="549" w:hangingChars="30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“持证状况”包括：低保、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退役军人优待证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市级及以上特困职工、烈士遗属、优抚对象、市级及以上劳动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模范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或先进个人等。低保需填低保证号。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ab/>
            </w:r>
          </w:p>
          <w:p>
            <w:pPr>
              <w:tabs>
                <w:tab w:val="left" w:pos="382"/>
              </w:tabs>
              <w:ind w:left="895" w:leftChars="255" w:hanging="360" w:hanging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“居住方式“包括：自有住房（包括有产权和无产权）、共有产权、租公房、单独住父母（子女）房、与父母（子女）同住、借住、租私房。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</w:p>
          <w:p>
            <w:pPr>
              <w:bidi w:val="0"/>
              <w:ind w:firstLine="502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家庭资产情况为申请人及共同申请家庭成员名下的资产，应如实填写，具体数额按估算的市值数额填写，如没有应填写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6" w:hRule="atLeast"/>
        </w:trPr>
        <w:tc>
          <w:tcPr>
            <w:tcW w:w="15797" w:type="dxa"/>
            <w:gridSpan w:val="10"/>
            <w:noWrap w:val="0"/>
            <w:vAlign w:val="top"/>
          </w:tcPr>
          <w:p>
            <w:pPr>
              <w:tabs>
                <w:tab w:val="left" w:pos="382"/>
              </w:tabs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宋体"/>
          <w:b/>
          <w:bCs/>
          <w:sz w:val="44"/>
          <w:szCs w:val="44"/>
          <w:lang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159EB"/>
    <w:rsid w:val="04BC5FF7"/>
    <w:rsid w:val="05DC0736"/>
    <w:rsid w:val="06377E32"/>
    <w:rsid w:val="131A0EB0"/>
    <w:rsid w:val="14380013"/>
    <w:rsid w:val="21491271"/>
    <w:rsid w:val="26062530"/>
    <w:rsid w:val="2E5220D9"/>
    <w:rsid w:val="2F3A3AB1"/>
    <w:rsid w:val="39A81545"/>
    <w:rsid w:val="4C2159EB"/>
    <w:rsid w:val="4E4825B6"/>
    <w:rsid w:val="5FDE3566"/>
    <w:rsid w:val="79795322"/>
    <w:rsid w:val="7ABD4ECA"/>
    <w:rsid w:val="7BE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2022-09-13T06:15:00Z</dcterms:created>
  <dc:creator>Administrator</dc:creator>
  <cp:lastModifiedBy>Administrator</cp:lastModifiedBy>
  <dcterms:modified xsi:type="dcterms:W3CDTF">2022-10-25T07:34:04Z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8495F33D1D7D4AE59FA3FBC3C084330F</vt:lpwstr>
  </property>
</Properties>
</file>