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Autospacing="0" w:line="600" w:lineRule="exact"/>
        <w:ind w:right="0"/>
        <w:jc w:val="center"/>
        <w:textAlignment w:val="auto"/>
        <w:outlineLvl w:val="9"/>
        <w:rPr>
          <w:rFonts w:hint="eastAsia" w:asciiTheme="majorEastAsia" w:hAnsiTheme="majorEastAsia" w:eastAsiaTheme="majorEastAsia" w:cstheme="majorEastAsia"/>
          <w:b/>
          <w:bCs/>
          <w:color w:val="000000" w:themeColor="text1"/>
          <w:sz w:val="44"/>
          <w:szCs w:val="44"/>
          <w14:textFill>
            <w14:solidFill>
              <w14:schemeClr w14:val="tx1"/>
            </w14:solidFill>
          </w14:textFill>
        </w:rPr>
      </w:pPr>
      <w:r>
        <w:rPr>
          <w:rFonts w:hint="eastAsia" w:asciiTheme="majorEastAsia" w:hAnsiTheme="majorEastAsia" w:eastAsiaTheme="majorEastAsia" w:cstheme="majorEastAsia"/>
          <w:b/>
          <w:bCs/>
          <w:color w:val="000000" w:themeColor="text1"/>
          <w:sz w:val="44"/>
          <w:szCs w:val="44"/>
          <w:lang w:eastAsia="zh-CN"/>
          <w14:textFill>
            <w14:solidFill>
              <w14:schemeClr w14:val="tx1"/>
            </w14:solidFill>
          </w14:textFill>
        </w:rPr>
        <w:t>高新区总工会</w:t>
      </w:r>
      <w:r>
        <w:rPr>
          <w:rFonts w:hint="eastAsia" w:asciiTheme="majorEastAsia" w:hAnsiTheme="majorEastAsia" w:eastAsiaTheme="majorEastAsia" w:cstheme="majorEastAsia"/>
          <w:b/>
          <w:bCs/>
          <w:color w:val="000000" w:themeColor="text1"/>
          <w:sz w:val="44"/>
          <w:szCs w:val="44"/>
          <w14:textFill>
            <w14:solidFill>
              <w14:schemeClr w14:val="tx1"/>
            </w14:solidFill>
          </w14:textFill>
        </w:rPr>
        <w:t>政府信息公开工作年度报告</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Autospacing="0" w:line="600" w:lineRule="exact"/>
        <w:ind w:left="0" w:right="0" w:firstLine="640" w:firstLineChars="200"/>
        <w:jc w:val="left"/>
        <w:textAlignment w:val="auto"/>
        <w:outlineLvl w:val="9"/>
        <w:rPr>
          <w:rFonts w:hint="eastAsia" w:ascii="仿宋" w:hAnsi="仿宋" w:eastAsia="仿宋" w:cs="仿宋"/>
          <w:caps w:val="0"/>
          <w:color w:val="000000" w:themeColor="text1"/>
          <w:kern w:val="0"/>
          <w:sz w:val="32"/>
          <w:szCs w:val="32"/>
          <w:vertAlign w:val="baseline"/>
          <w:lang w:val="en-US" w:eastAsia="zh-CN" w:bidi="ar"/>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一、总体情况</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Autospacing="0" w:line="600" w:lineRule="exact"/>
        <w:ind w:left="0" w:right="0" w:firstLine="640" w:firstLineChars="200"/>
        <w:jc w:val="left"/>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kern w:val="0"/>
          <w:sz w:val="32"/>
          <w:szCs w:val="32"/>
          <w:vertAlign w:val="baseline"/>
          <w:lang w:val="en-US" w:eastAsia="zh-CN" w:bidi="ar"/>
          <w14:textFill>
            <w14:solidFill>
              <w14:schemeClr w14:val="tx1"/>
            </w14:solidFill>
          </w14:textFill>
        </w:rPr>
        <w:t>2021年以来，我区总工会以习近平新时代中国特色社会主义思想为指导，深入学习贯彻党的十九大精神，认真贯彻《中华人民共和国政府信息公开条例》，按照高新区工委的有关要求，抓好信息公开工作，进一步畅通工会与职工群众的互动渠道，服务水平不断提升。</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Autospacing="0" w:line="600" w:lineRule="exact"/>
        <w:ind w:left="0" w:right="0" w:firstLine="643" w:firstLineChars="200"/>
        <w:jc w:val="left"/>
        <w:textAlignment w:val="auto"/>
        <w:outlineLvl w:val="9"/>
        <w:rPr>
          <w:rFonts w:hint="eastAsia"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aps w:val="0"/>
          <w:color w:val="000000" w:themeColor="text1"/>
          <w:kern w:val="0"/>
          <w:sz w:val="32"/>
          <w:szCs w:val="32"/>
          <w:vertAlign w:val="baseline"/>
          <w:lang w:val="en-US" w:eastAsia="zh-CN" w:bidi="ar"/>
          <w14:textFill>
            <w14:solidFill>
              <w14:schemeClr w14:val="tx1"/>
            </w14:solidFill>
          </w14:textFill>
        </w:rPr>
        <w:t>（一）信息公开工作情况</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Autospacing="0" w:line="600" w:lineRule="exact"/>
        <w:ind w:left="0" w:right="0" w:firstLine="640" w:firstLineChars="200"/>
        <w:jc w:val="left"/>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kern w:val="0"/>
          <w:sz w:val="32"/>
          <w:szCs w:val="32"/>
          <w:vertAlign w:val="baseline"/>
          <w:lang w:val="en-US" w:eastAsia="zh-CN" w:bidi="ar"/>
          <w14:textFill>
            <w14:solidFill>
              <w14:schemeClr w14:val="tx1"/>
            </w14:solidFill>
          </w14:textFill>
        </w:rPr>
        <w:t>我会认真贯彻党中央、国务院和省、市及高新区工委关于政府信息公开的有关文件精神，高度重视，精心安排，周密部署，政府信息公开工作开展总体情况良好。</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Autospacing="0" w:line="600" w:lineRule="exact"/>
        <w:ind w:left="0" w:right="0" w:firstLine="640" w:firstLineChars="200"/>
        <w:jc w:val="left"/>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kern w:val="0"/>
          <w:sz w:val="32"/>
          <w:szCs w:val="32"/>
          <w:vertAlign w:val="baseline"/>
          <w:lang w:val="en-US" w:eastAsia="zh-CN" w:bidi="ar"/>
          <w14:textFill>
            <w14:solidFill>
              <w14:schemeClr w14:val="tx1"/>
            </w14:solidFill>
          </w14:textFill>
        </w:rPr>
        <w:t>1.政府信息公开工作机构和人员设置情况。我会成立政府信息公开工作领导小组，组长由我会分管领导担任，办公室、宣传教育部等部门的负责人为领导小组成员。领导小组下设办公室，具体负责工作。</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Autospacing="0" w:line="600" w:lineRule="exact"/>
        <w:ind w:left="0" w:right="0" w:firstLine="640" w:firstLineChars="200"/>
        <w:jc w:val="left"/>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kern w:val="0"/>
          <w:sz w:val="32"/>
          <w:szCs w:val="32"/>
          <w:vertAlign w:val="baseline"/>
          <w:lang w:val="en-US" w:eastAsia="zh-CN" w:bidi="ar"/>
          <w14:textFill>
            <w14:solidFill>
              <w14:schemeClr w14:val="tx1"/>
            </w14:solidFill>
          </w14:textFill>
        </w:rPr>
        <w:t>2.建立健全政府信息公开工作制度情况。认真按照高新区工委有关政务信息公开文件的精神，积极开展信息公开工作，制定了符合自身实际的新闻发布制度，进一步建立健全了我会政府信息主动公开等工作制度，以制度确保各项工作有序开展。</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Autospacing="0" w:line="600" w:lineRule="exact"/>
        <w:ind w:left="0" w:right="0" w:firstLine="640" w:firstLineChars="200"/>
        <w:jc w:val="left"/>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kern w:val="0"/>
          <w:sz w:val="32"/>
          <w:szCs w:val="32"/>
          <w:vertAlign w:val="baseline"/>
          <w:lang w:val="en-US" w:eastAsia="zh-CN" w:bidi="ar"/>
          <w14:textFill>
            <w14:solidFill>
              <w14:schemeClr w14:val="tx1"/>
            </w14:solidFill>
          </w14:textFill>
        </w:rPr>
        <w:t>3.政府信息公开情况。我会结合工会工作实际，编制政府信息公开目录、公开指南，并及时更新。</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Autospacing="0" w:line="600" w:lineRule="exact"/>
        <w:ind w:left="0" w:right="0" w:firstLine="640" w:firstLineChars="200"/>
        <w:jc w:val="left"/>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kern w:val="0"/>
          <w:sz w:val="32"/>
          <w:szCs w:val="32"/>
          <w:vertAlign w:val="baseline"/>
          <w:lang w:val="en-US" w:eastAsia="zh-CN" w:bidi="ar"/>
          <w14:textFill>
            <w14:solidFill>
              <w14:schemeClr w14:val="tx1"/>
            </w14:solidFill>
          </w14:textFill>
        </w:rPr>
        <w:t>4.政府信息公开载体建设情况。一是在高新区门户网站和高新区总工会微信公众号等网站、媒体上公开了一批工会工作制度、文件通知以及动态信息，认真做好政府信息公开的日常维护工作，及时更新信息内容，确保公开信息的及时性、准确性和有效性。</w:t>
      </w:r>
      <w:r>
        <w:rPr>
          <w:rFonts w:hint="eastAsia" w:ascii="仿宋" w:hAnsi="仿宋" w:eastAsia="仿宋" w:cs="仿宋"/>
          <w:caps w:val="0"/>
          <w:color w:val="000000" w:themeColor="text1"/>
          <w:spacing w:val="-6"/>
          <w:kern w:val="0"/>
          <w:sz w:val="32"/>
          <w:szCs w:val="32"/>
          <w:vertAlign w:val="baseline"/>
          <w:lang w:val="en-US" w:eastAsia="zh-CN" w:bidi="ar"/>
          <w14:textFill>
            <w14:solidFill>
              <w14:schemeClr w14:val="tx1"/>
            </w14:solidFill>
          </w14:textFill>
        </w:rPr>
        <w:t>二是通过新闻媒体公开重点工作有关信息。</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Autospacing="0" w:line="600" w:lineRule="exact"/>
        <w:ind w:left="0" w:right="0" w:firstLine="643" w:firstLineChars="200"/>
        <w:jc w:val="left"/>
        <w:textAlignment w:val="auto"/>
        <w:outlineLvl w:val="9"/>
        <w:rPr>
          <w:rFonts w:hint="eastAsia" w:ascii="楷体" w:hAnsi="楷体" w:eastAsia="楷体" w:cs="楷体"/>
          <w:b/>
          <w:bCs/>
          <w:caps w:val="0"/>
          <w:color w:val="000000" w:themeColor="text1"/>
          <w:kern w:val="0"/>
          <w:sz w:val="32"/>
          <w:szCs w:val="32"/>
          <w:vertAlign w:val="baseline"/>
          <w:lang w:val="en-US" w:eastAsia="zh-CN" w:bidi="ar"/>
          <w14:textFill>
            <w14:solidFill>
              <w14:schemeClr w14:val="tx1"/>
            </w14:solidFill>
          </w14:textFill>
        </w:rPr>
      </w:pPr>
      <w:r>
        <w:rPr>
          <w:rFonts w:hint="eastAsia" w:ascii="楷体" w:hAnsi="楷体" w:eastAsia="楷体" w:cs="楷体"/>
          <w:b/>
          <w:bCs/>
          <w:caps w:val="0"/>
          <w:color w:val="000000" w:themeColor="text1"/>
          <w:kern w:val="0"/>
          <w:sz w:val="32"/>
          <w:szCs w:val="32"/>
          <w:vertAlign w:val="baseline"/>
          <w:lang w:val="en-US" w:eastAsia="zh-CN" w:bidi="ar"/>
          <w14:textFill>
            <w14:solidFill>
              <w14:schemeClr w14:val="tx1"/>
            </w14:solidFill>
          </w14:textFill>
        </w:rPr>
        <w:t>（二）围绕区工委中心工作，推进政府信息公开的情况</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Autospacing="0" w:line="600" w:lineRule="exact"/>
        <w:ind w:left="0" w:right="0" w:firstLine="640" w:firstLineChars="200"/>
        <w:jc w:val="left"/>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aps w:val="0"/>
          <w:color w:val="000000" w:themeColor="text1"/>
          <w:kern w:val="0"/>
          <w:sz w:val="32"/>
          <w:szCs w:val="32"/>
          <w:vertAlign w:val="baseline"/>
          <w:lang w:val="en-US" w:eastAsia="zh-CN" w:bidi="ar"/>
          <w14:textFill>
            <w14:solidFill>
              <w14:schemeClr w14:val="tx1"/>
            </w14:solidFill>
          </w14:textFill>
        </w:rPr>
        <w:t>我会扎实推进政府信息公开工作，及时布置相关工作并督促落实到位，重点公开工会组建、困难职工帮扶、送温暖工程、服务农民工、依法维权、法律援助等工会主要工作。同时，加强对干部职工的思想教育，深化对政府信息公开工作重要意义的认识，强化群众观念和服务意识，增强了做好政府信息公开工作的主动性和自觉性，更好地适应政府信息公开工作的需要。</w:t>
      </w:r>
    </w:p>
    <w:p>
      <w:pPr>
        <w:jc w:val="left"/>
        <w:rPr>
          <w:rFonts w:hint="eastAsia" w:ascii="黑体" w:hAnsi="黑体" w:eastAsia="黑体" w:cs="黑体"/>
          <w:sz w:val="32"/>
          <w:szCs w:val="32"/>
        </w:rPr>
      </w:pP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黑体" w:hAnsi="黑体" w:eastAsia="黑体" w:cs="黑体"/>
          <w:sz w:val="32"/>
          <w:szCs w:val="32"/>
        </w:rPr>
        <w:t>二、主动公开政府信息情况</w:t>
      </w:r>
    </w:p>
    <w:tbl>
      <w:tblPr>
        <w:tblStyle w:val="3"/>
        <w:tblW w:w="8140" w:type="dxa"/>
        <w:jc w:val="center"/>
        <w:shd w:val="clear" w:color="auto" w:fill="auto"/>
        <w:tblLayout w:type="autofit"/>
        <w:tblCellMar>
          <w:top w:w="0" w:type="dxa"/>
          <w:left w:w="0" w:type="dxa"/>
          <w:bottom w:w="0" w:type="dxa"/>
          <w:right w:w="0" w:type="dxa"/>
        </w:tblCellMar>
      </w:tblPr>
      <w:tblGrid>
        <w:gridCol w:w="3113"/>
        <w:gridCol w:w="1875"/>
        <w:gridCol w:w="6"/>
        <w:gridCol w:w="1265"/>
        <w:gridCol w:w="1881"/>
      </w:tblGrid>
      <w:tr>
        <w:tblPrEx>
          <w:shd w:val="clear" w:color="auto" w:fill="auto"/>
          <w:tblCellMar>
            <w:top w:w="0" w:type="dxa"/>
            <w:left w:w="0" w:type="dxa"/>
            <w:bottom w:w="0" w:type="dxa"/>
            <w:right w:w="0" w:type="dxa"/>
          </w:tblCellMar>
        </w:tblPrEx>
        <w:trPr>
          <w:trHeight w:val="495" w:hRule="atLeast"/>
          <w:jc w:val="center"/>
        </w:trPr>
        <w:tc>
          <w:tcPr>
            <w:tcW w:w="8140" w:type="dxa"/>
            <w:gridSpan w:val="5"/>
            <w:tcBorders>
              <w:top w:val="single" w:color="auto" w:sz="8" w:space="0"/>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第二十条第（一）项</w:t>
            </w:r>
          </w:p>
        </w:tc>
      </w:tr>
      <w:tr>
        <w:tblPrEx>
          <w:shd w:val="clear" w:color="auto" w:fill="auto"/>
          <w:tblCellMar>
            <w:top w:w="0" w:type="dxa"/>
            <w:left w:w="0" w:type="dxa"/>
            <w:bottom w:w="0" w:type="dxa"/>
            <w:right w:w="0"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1875"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本年新</w:t>
            </w:r>
            <w:r>
              <w:rPr>
                <w:rFonts w:hint="eastAsia" w:ascii="宋体" w:hAnsi="宋体" w:eastAsia="宋体" w:cs="宋体"/>
                <w:color w:val="000000"/>
                <w:kern w:val="0"/>
                <w:sz w:val="20"/>
                <w:szCs w:val="20"/>
                <w:lang w:val="en-US" w:eastAsia="zh-CN" w:bidi="ar"/>
              </w:rPr>
              <w:br w:type="textWrapping"/>
            </w:r>
            <w:r>
              <w:rPr>
                <w:rFonts w:asciiTheme="minorHAnsi" w:hAnsiTheme="minorHAnsi" w:eastAsiaTheme="minorEastAsia" w:cstheme="minorBidi"/>
                <w:kern w:val="0"/>
                <w:sz w:val="20"/>
                <w:szCs w:val="20"/>
                <w:lang w:val="en-US" w:eastAsia="zh-CN" w:bidi="ar"/>
              </w:rPr>
              <w:t>制作数量</w:t>
            </w:r>
          </w:p>
        </w:tc>
        <w:tc>
          <w:tcPr>
            <w:tcW w:w="1271"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本年新</w:t>
            </w:r>
            <w:r>
              <w:rPr>
                <w:rFonts w:hint="eastAsia" w:ascii="宋体" w:hAnsi="宋体" w:eastAsia="宋体" w:cs="宋体"/>
                <w:color w:val="000000"/>
                <w:kern w:val="0"/>
                <w:sz w:val="20"/>
                <w:szCs w:val="20"/>
                <w:lang w:val="en-US" w:eastAsia="zh-CN" w:bidi="ar"/>
              </w:rPr>
              <w:br w:type="textWrapping"/>
            </w:r>
            <w:r>
              <w:rPr>
                <w:rFonts w:asciiTheme="minorHAnsi" w:hAnsiTheme="minorHAnsi" w:eastAsiaTheme="minorEastAsia" w:cstheme="minorBidi"/>
                <w:kern w:val="0"/>
                <w:sz w:val="20"/>
                <w:szCs w:val="20"/>
                <w:lang w:val="en-US" w:eastAsia="zh-CN" w:bidi="ar"/>
              </w:rPr>
              <w:t>公开数量</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对外公开总数量</w:t>
            </w:r>
          </w:p>
        </w:tc>
      </w:tr>
      <w:tr>
        <w:tblPrEx>
          <w:shd w:val="clear" w:color="auto" w:fill="auto"/>
          <w:tblCellMar>
            <w:top w:w="0" w:type="dxa"/>
            <w:left w:w="0" w:type="dxa"/>
            <w:bottom w:w="0" w:type="dxa"/>
            <w:right w:w="0" w:type="dxa"/>
          </w:tblCellMar>
        </w:tblPrEx>
        <w:trPr>
          <w:trHeight w:val="523"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规章</w:t>
            </w:r>
          </w:p>
        </w:tc>
        <w:tc>
          <w:tcPr>
            <w:tcW w:w="187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c>
          <w:tcPr>
            <w:tcW w:w="127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r>
      <w:tr>
        <w:tblPrEx>
          <w:shd w:val="clear" w:color="auto" w:fill="auto"/>
          <w:tblCellMar>
            <w:top w:w="0" w:type="dxa"/>
            <w:left w:w="0" w:type="dxa"/>
            <w:bottom w:w="0" w:type="dxa"/>
            <w:right w:w="0" w:type="dxa"/>
          </w:tblCellMar>
        </w:tblPrEx>
        <w:trPr>
          <w:trHeight w:val="471"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规范性文件</w:t>
            </w:r>
          </w:p>
        </w:tc>
        <w:tc>
          <w:tcPr>
            <w:tcW w:w="187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c>
          <w:tcPr>
            <w:tcW w:w="1271"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r>
      <w:tr>
        <w:tblPrEx>
          <w:shd w:val="clear" w:color="auto" w:fill="auto"/>
          <w:tblCellMar>
            <w:top w:w="0" w:type="dxa"/>
            <w:left w:w="0" w:type="dxa"/>
            <w:bottom w:w="0" w:type="dxa"/>
            <w:right w:w="0" w:type="dxa"/>
          </w:tblCellMar>
        </w:tblPrEx>
        <w:trPr>
          <w:trHeight w:val="480"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shd w:val="clear" w:color="auto" w:fill="auto"/>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1875"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上一年项目数量</w:t>
            </w:r>
          </w:p>
        </w:tc>
        <w:tc>
          <w:tcPr>
            <w:tcW w:w="1271"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本年增/减</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处理决定数量</w:t>
            </w:r>
          </w:p>
        </w:tc>
      </w:tr>
      <w:tr>
        <w:tblPrEx>
          <w:shd w:val="clear" w:color="auto" w:fill="auto"/>
          <w:tblCellMar>
            <w:top w:w="0" w:type="dxa"/>
            <w:left w:w="0" w:type="dxa"/>
            <w:bottom w:w="0" w:type="dxa"/>
            <w:right w:w="0"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c>
          <w:tcPr>
            <w:tcW w:w="126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r>
      <w:tr>
        <w:tblPrEx>
          <w:shd w:val="clear" w:color="auto" w:fill="auto"/>
          <w:tblCellMar>
            <w:top w:w="0" w:type="dxa"/>
            <w:left w:w="0" w:type="dxa"/>
            <w:bottom w:w="0" w:type="dxa"/>
            <w:right w:w="0" w:type="dxa"/>
          </w:tblCellMar>
        </w:tblPrEx>
        <w:trPr>
          <w:trHeight w:val="550"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其他对外管理服务事项</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c>
          <w:tcPr>
            <w:tcW w:w="126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r>
      <w:tr>
        <w:tblPrEx>
          <w:shd w:val="clear" w:color="auto" w:fill="auto"/>
          <w:tblCellMar>
            <w:top w:w="0" w:type="dxa"/>
            <w:left w:w="0" w:type="dxa"/>
            <w:bottom w:w="0" w:type="dxa"/>
            <w:right w:w="0" w:type="dxa"/>
          </w:tblCellMar>
        </w:tblPrEx>
        <w:trPr>
          <w:trHeight w:val="40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shd w:val="clear" w:color="auto" w:fill="auto"/>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1875"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上一年项目数量</w:t>
            </w:r>
          </w:p>
        </w:tc>
        <w:tc>
          <w:tcPr>
            <w:tcW w:w="1271"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本年增/减</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处理决定数量</w:t>
            </w:r>
          </w:p>
        </w:tc>
      </w:tr>
      <w:tr>
        <w:tblPrEx>
          <w:shd w:val="clear" w:color="auto" w:fill="auto"/>
          <w:tblCellMar>
            <w:top w:w="0" w:type="dxa"/>
            <w:left w:w="0" w:type="dxa"/>
            <w:bottom w:w="0" w:type="dxa"/>
            <w:right w:w="0"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c>
          <w:tcPr>
            <w:tcW w:w="126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r>
      <w:tr>
        <w:tblPrEx>
          <w:shd w:val="clear" w:color="auto" w:fill="auto"/>
          <w:tblCellMar>
            <w:top w:w="0" w:type="dxa"/>
            <w:left w:w="0" w:type="dxa"/>
            <w:bottom w:w="0" w:type="dxa"/>
            <w:right w:w="0"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c>
          <w:tcPr>
            <w:tcW w:w="126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r>
      <w:tr>
        <w:tblPrEx>
          <w:tblCellMar>
            <w:top w:w="0" w:type="dxa"/>
            <w:left w:w="0" w:type="dxa"/>
            <w:bottom w:w="0" w:type="dxa"/>
            <w:right w:w="0" w:type="dxa"/>
          </w:tblCellMar>
        </w:tblPrEx>
        <w:trPr>
          <w:trHeight w:val="474"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CellMar>
            <w:top w:w="0" w:type="dxa"/>
            <w:left w:w="0" w:type="dxa"/>
            <w:bottom w:w="0" w:type="dxa"/>
            <w:right w:w="0" w:type="dxa"/>
          </w:tblCellMar>
        </w:tblPrEx>
        <w:trPr>
          <w:trHeight w:val="270"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上一年项目数量</w:t>
            </w:r>
          </w:p>
        </w:tc>
        <w:tc>
          <w:tcPr>
            <w:tcW w:w="3146" w:type="dxa"/>
            <w:gridSpan w:val="2"/>
            <w:tcBorders>
              <w:top w:val="single" w:color="auto" w:sz="8" w:space="0"/>
              <w:left w:val="nil"/>
              <w:bottom w:val="single" w:color="auto" w:sz="8" w:space="0"/>
              <w:right w:val="single" w:color="000000"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本年增/减</w:t>
            </w:r>
          </w:p>
        </w:tc>
      </w:tr>
      <w:tr>
        <w:tblPrEx>
          <w:tblCellMar>
            <w:top w:w="0" w:type="dxa"/>
            <w:left w:w="0" w:type="dxa"/>
            <w:bottom w:w="0" w:type="dxa"/>
            <w:right w:w="0"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c>
          <w:tcPr>
            <w:tcW w:w="3146" w:type="dxa"/>
            <w:gridSpan w:val="2"/>
            <w:tcBorders>
              <w:top w:val="nil"/>
              <w:left w:val="nil"/>
              <w:bottom w:val="single" w:color="auto" w:sz="8" w:space="0"/>
              <w:right w:val="single" w:color="000000"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0 </w:t>
            </w:r>
          </w:p>
        </w:tc>
      </w:tr>
      <w:tr>
        <w:tblPrEx>
          <w:tblCellMar>
            <w:top w:w="0" w:type="dxa"/>
            <w:left w:w="0" w:type="dxa"/>
            <w:bottom w:w="0" w:type="dxa"/>
            <w:right w:w="0" w:type="dxa"/>
          </w:tblCellMar>
        </w:tblPrEx>
        <w:trPr>
          <w:trHeight w:val="47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第二十条第（九）项</w:t>
            </w:r>
          </w:p>
        </w:tc>
      </w:tr>
      <w:tr>
        <w:tblPrEx>
          <w:tblCellMar>
            <w:top w:w="0" w:type="dxa"/>
            <w:left w:w="0" w:type="dxa"/>
            <w:bottom w:w="0" w:type="dxa"/>
            <w:right w:w="0" w:type="dxa"/>
          </w:tblCellMar>
        </w:tblPrEx>
        <w:trPr>
          <w:trHeight w:val="585"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采购项目数量</w:t>
            </w:r>
          </w:p>
        </w:tc>
        <w:tc>
          <w:tcPr>
            <w:tcW w:w="3146" w:type="dxa"/>
            <w:gridSpan w:val="2"/>
            <w:tcBorders>
              <w:top w:val="single" w:color="auto" w:sz="8" w:space="0"/>
              <w:left w:val="nil"/>
              <w:bottom w:val="single" w:color="auto" w:sz="8" w:space="0"/>
              <w:right w:val="single" w:color="000000"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采购总金额</w:t>
            </w:r>
          </w:p>
        </w:tc>
      </w:tr>
      <w:tr>
        <w:tblPrEx>
          <w:tblCellMar>
            <w:top w:w="0" w:type="dxa"/>
            <w:left w:w="0" w:type="dxa"/>
            <w:bottom w:w="0" w:type="dxa"/>
            <w:right w:w="0" w:type="dxa"/>
          </w:tblCellMar>
        </w:tblPrEx>
        <w:trPr>
          <w:trHeight w:val="539"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政府集中采购</w:t>
            </w:r>
          </w:p>
        </w:tc>
        <w:tc>
          <w:tcPr>
            <w:tcW w:w="1881" w:type="dxa"/>
            <w:gridSpan w:val="2"/>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c>
          <w:tcPr>
            <w:tcW w:w="3146" w:type="dxa"/>
            <w:gridSpan w:val="2"/>
            <w:tcBorders>
              <w:top w:val="nil"/>
              <w:left w:val="nil"/>
              <w:bottom w:val="single" w:color="auto" w:sz="8" w:space="0"/>
              <w:right w:val="single" w:color="000000" w:sz="8" w:space="0"/>
            </w:tcBorders>
            <w:shd w:val="clear" w:color="auto" w:fill="auto"/>
            <w:noWrap/>
            <w:tcMar>
              <w:left w:w="108" w:type="dxa"/>
              <w:right w:w="108" w:type="dxa"/>
            </w:tcMar>
            <w:vAlign w:val="center"/>
          </w:tcPr>
          <w:p>
            <w:pPr>
              <w:jc w:val="center"/>
              <w:rPr>
                <w:rFonts w:hint="eastAsia" w:ascii="宋体" w:eastAsiaTheme="minorEastAsia"/>
                <w:sz w:val="24"/>
                <w:szCs w:val="24"/>
                <w:lang w:val="en-US" w:eastAsia="zh-CN"/>
              </w:rPr>
            </w:pPr>
            <w:r>
              <w:rPr>
                <w:rFonts w:hint="eastAsia" w:ascii="宋体"/>
                <w:sz w:val="24"/>
                <w:szCs w:val="24"/>
                <w:lang w:val="en-US" w:eastAsia="zh-CN"/>
              </w:rPr>
              <w:t>0</w:t>
            </w:r>
          </w:p>
        </w:tc>
      </w:tr>
    </w:tbl>
    <w:p>
      <w:pPr>
        <w:jc w:val="center"/>
        <w:rPr>
          <w:rFonts w:hint="eastAsia" w:ascii="黑体" w:hAnsi="黑体" w:eastAsia="黑体" w:cs="黑体"/>
          <w:sz w:val="32"/>
          <w:szCs w:val="32"/>
        </w:rPr>
      </w:pPr>
    </w:p>
    <w:p>
      <w:pPr>
        <w:ind w:firstLine="640" w:firstLineChars="200"/>
        <w:jc w:val="both"/>
        <w:rPr>
          <w:rFonts w:hint="eastAsia" w:ascii="黑体" w:hAnsi="黑体" w:eastAsia="黑体" w:cs="黑体"/>
          <w:sz w:val="32"/>
          <w:szCs w:val="32"/>
        </w:rPr>
      </w:pPr>
      <w:r>
        <w:rPr>
          <w:rFonts w:hint="eastAsia" w:ascii="黑体" w:hAnsi="黑体" w:eastAsia="黑体" w:cs="黑体"/>
          <w:sz w:val="32"/>
          <w:szCs w:val="32"/>
        </w:rPr>
        <w:t>三、收到和处理政府信息公开申请情况</w:t>
      </w:r>
    </w:p>
    <w:tbl>
      <w:tblPr>
        <w:tblStyle w:val="3"/>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16"/>
        <w:gridCol w:w="854"/>
        <w:gridCol w:w="2086"/>
        <w:gridCol w:w="813"/>
        <w:gridCol w:w="755"/>
        <w:gridCol w:w="755"/>
        <w:gridCol w:w="813"/>
        <w:gridCol w:w="973"/>
        <w:gridCol w:w="711"/>
        <w:gridCol w:w="69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479" w:type="dxa"/>
            <w:gridSpan w:val="3"/>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（本列数据的勾稽关系为：第一项加第二项之和，等于第三项加第四项之和）</w:t>
            </w:r>
          </w:p>
        </w:tc>
        <w:tc>
          <w:tcPr>
            <w:tcW w:w="5592" w:type="dxa"/>
            <w:gridSpan w:val="7"/>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479"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25"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自然人</w:t>
            </w:r>
          </w:p>
        </w:tc>
        <w:tc>
          <w:tcPr>
            <w:tcW w:w="4065"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法人或其他组织</w:t>
            </w:r>
          </w:p>
        </w:tc>
        <w:tc>
          <w:tcPr>
            <w:tcW w:w="702"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479"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2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商业企业</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科研机构</w:t>
            </w:r>
          </w:p>
        </w:tc>
        <w:tc>
          <w:tcPr>
            <w:tcW w:w="82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社会公益组织</w:t>
            </w:r>
          </w:p>
        </w:tc>
        <w:tc>
          <w:tcPr>
            <w:tcW w:w="99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法律服务机构</w:t>
            </w:r>
          </w:p>
        </w:tc>
        <w:tc>
          <w:tcPr>
            <w:tcW w:w="72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其他</w:t>
            </w:r>
          </w:p>
        </w:tc>
        <w:tc>
          <w:tcPr>
            <w:tcW w:w="702"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479"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ascii="Calibri" w:hAnsi="Calibri" w:cs="Calibri" w:eastAsiaTheme="minorEastAsia"/>
                <w:kern w:val="0"/>
                <w:sz w:val="20"/>
                <w:szCs w:val="20"/>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479"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三、本年度办理结果</w:t>
            </w:r>
          </w:p>
        </w:tc>
        <w:tc>
          <w:tcPr>
            <w:tcW w:w="298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ascii="楷体" w:hAnsi="楷体" w:eastAsia="楷体" w:cs="楷体"/>
                <w:kern w:val="0"/>
                <w:sz w:val="20"/>
                <w:szCs w:val="20"/>
                <w:lang w:val="en-US" w:eastAsia="zh-CN" w:bidi="ar"/>
              </w:rPr>
              <w:t>（一）予以公开</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0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98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（二）部分公开（区分处理的，只计这一情形，不计其他情形）</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5"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（三）不予公开</w:t>
            </w: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1.属于国家秘密</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0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2.其他法律行政法规禁止公开</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3.危及“三安全一稳定”</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4.保护第三方合法权益</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5.属于三类内部事务信息</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6.属于四类过程性信息</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7.属于行政执法案卷</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8.属于行政查询事项</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5"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（四）无法提供</w:t>
            </w: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1.本机关不掌握相关政府信息</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2.没有现成信息需要另行制作</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3.补正后申请内容仍不明确</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5"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（五）不予处理</w:t>
            </w: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1.信访举报投诉类申请</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2.重复申请</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3.要求提供公开出版物</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4.无正当理由大量反复申请</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5.要求行政机关确认或重新出具已获取信息</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98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（六）其他处理</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98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（七）总计</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479"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eastAsiaTheme="minorEastAsia"/>
                <w:sz w:val="24"/>
                <w:szCs w:val="24"/>
                <w:lang w:val="en-US" w:eastAsia="zh-CN"/>
              </w:rPr>
            </w:pPr>
            <w:r>
              <w:rPr>
                <w:rFonts w:hint="eastAsia" w:ascii="宋体"/>
                <w:sz w:val="24"/>
                <w:szCs w:val="24"/>
                <w:lang w:val="en-US" w:eastAsia="zh-CN"/>
              </w:rPr>
              <w:t>0</w:t>
            </w:r>
          </w:p>
        </w:tc>
      </w:tr>
    </w:tbl>
    <w:p>
      <w:pPr>
        <w:rPr>
          <w:rFonts w:hint="eastAsia" w:ascii="黑体" w:hAnsi="黑体" w:eastAsia="黑体" w:cs="黑体"/>
          <w:sz w:val="32"/>
          <w:szCs w:val="32"/>
        </w:rPr>
      </w:pPr>
    </w:p>
    <w:p>
      <w:pPr>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tbl>
      <w:tblPr>
        <w:tblStyle w:val="3"/>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结果维持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尚未审结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总计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其他结果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尚未审结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其他结果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72" w:hRule="atLeast"/>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default" w:ascii="Calibri" w:hAnsi="Calibri" w:cs="Calibri" w:eastAsiaTheme="minorEastAsia"/>
                <w:kern w:val="0"/>
                <w:sz w:val="20"/>
                <w:szCs w:val="20"/>
                <w:lang w:val="en-US" w:eastAsia="zh-CN" w:bidi="ar"/>
              </w:rPr>
              <w:t> </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 </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 </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 </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 </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 </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 </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 </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 </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 </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eastAsiaTheme="minorEastAsia"/>
                <w:sz w:val="24"/>
                <w:szCs w:val="24"/>
                <w:lang w:val="en-US" w:eastAsia="zh-CN"/>
              </w:rPr>
            </w:pPr>
            <w:r>
              <w:rPr>
                <w:rFonts w:hint="eastAsia" w:ascii="宋体"/>
                <w:sz w:val="24"/>
                <w:szCs w:val="24"/>
                <w:lang w:val="en-US" w:eastAsia="zh-CN"/>
              </w:rPr>
              <w:t>0</w:t>
            </w:r>
          </w:p>
        </w:tc>
      </w:tr>
    </w:tbl>
    <w:p>
      <w:pPr>
        <w:rPr>
          <w:rFonts w:hint="eastAsia" w:ascii="黑体" w:hAnsi="黑体" w:eastAsia="黑体" w:cs="黑体"/>
          <w:sz w:val="32"/>
          <w:szCs w:val="32"/>
        </w:rPr>
      </w:pPr>
    </w:p>
    <w:p>
      <w:pPr>
        <w:ind w:firstLine="640" w:firstLineChars="200"/>
        <w:rPr>
          <w:rFonts w:hint="eastAsia" w:ascii="黑体" w:hAnsi="黑体" w:eastAsia="黑体" w:cs="黑体"/>
          <w:sz w:val="32"/>
          <w:szCs w:val="32"/>
        </w:rPr>
      </w:pPr>
      <w:r>
        <w:rPr>
          <w:rFonts w:hint="eastAsia" w:ascii="黑体" w:hAnsi="黑体" w:eastAsia="黑体" w:cs="黑体"/>
          <w:sz w:val="32"/>
          <w:szCs w:val="32"/>
        </w:rPr>
        <w:t>五、存在的主要问题及改进情况</w:t>
      </w:r>
    </w:p>
    <w:p>
      <w:pPr>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 xml:space="preserve">    </w:t>
      </w:r>
      <w:r>
        <w:rPr>
          <w:rFonts w:hint="eastAsia" w:ascii="仿宋" w:hAnsi="仿宋" w:eastAsia="仿宋" w:cs="仿宋"/>
          <w:sz w:val="32"/>
          <w:szCs w:val="32"/>
          <w:lang w:val="en-US" w:eastAsia="zh-CN"/>
        </w:rPr>
        <w:t>我会的政府信息公开取得了一定的成绩，但也存在一些不足，如对政府信息公开认识有待进一步深化、政府信息公开的受众面不广等问题。今后，我们将重点从以下几个方面开展工作：</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一是加强培训，提高认识。进一步加强对政府信息公开工作的宣传力度和组织有关人员进行专门培训，提高认识，并学习借鉴其他部门的好做法，进一步提高政府信息公开工作水平。</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二是深化公开内容，促进职能转变。重点做好与工会发展密切相关的信息公开，做好公文类信息公开工作，建立健全定期发布信息机制，增加政务工作透明度，促进作风转变。</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是拓展公开渠道，丰富服务形式。进一步加强与公众媒体的沟通，充分利用新闻媒体加大宣传和推介力度，使公众充分知晓有关工会事业发展的重要决策等信息。积极利用信息化手段，丰富信息服务渠道，扩大公开内容和范围。</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六、其他需要报告的事项</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我会没有需要报告的其他事项。</w:t>
      </w:r>
    </w:p>
    <w:p>
      <w:pPr>
        <w:ind w:firstLine="640" w:firstLineChars="200"/>
        <w:rPr>
          <w:rFonts w:hint="eastAsia" w:ascii="仿宋" w:hAnsi="仿宋" w:eastAsia="仿宋" w:cs="仿宋"/>
          <w:sz w:val="32"/>
          <w:szCs w:val="32"/>
          <w:lang w:val="en-US" w:eastAsia="zh-CN"/>
        </w:rPr>
      </w:pPr>
    </w:p>
    <w:p>
      <w:pPr>
        <w:wordWrap w:val="0"/>
        <w:ind w:firstLine="640" w:firstLineChars="200"/>
        <w:jc w:val="righ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承德高新区总工会    </w:t>
      </w:r>
    </w:p>
    <w:p>
      <w:pPr>
        <w:wordWrap w:val="0"/>
        <w:ind w:firstLine="640" w:firstLineChars="200"/>
        <w:jc w:val="righ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2022年1月20</w:t>
      </w:r>
      <w:bookmarkStart w:id="0" w:name="_GoBack"/>
      <w:bookmarkEnd w:id="0"/>
      <w:r>
        <w:rPr>
          <w:rFonts w:hint="eastAsia" w:ascii="仿宋" w:hAnsi="仿宋" w:eastAsia="仿宋" w:cs="仿宋"/>
          <w:sz w:val="32"/>
          <w:szCs w:val="32"/>
          <w:lang w:val="en-US" w:eastAsia="zh-CN"/>
        </w:rPr>
        <w:t xml:space="preserve">日    </w:t>
      </w:r>
    </w:p>
    <w:p>
      <w:pPr>
        <w:rPr>
          <w:rFonts w:hint="eastAsia" w:ascii="黑体" w:hAnsi="黑体" w:eastAsia="黑体" w:cs="黑体"/>
          <w:sz w:val="32"/>
          <w:szCs w:val="32"/>
        </w:rPr>
      </w:pPr>
    </w:p>
    <w:p>
      <w:pPr>
        <w:ind w:firstLine="640"/>
        <w:rPr>
          <w:rFonts w:hint="default" w:ascii="仿宋" w:hAnsi="仿宋" w:eastAsia="仿宋" w:cs="仿宋"/>
          <w:sz w:val="32"/>
          <w:szCs w:val="32"/>
          <w:lang w:val="en-US" w:eastAsia="zh-CN"/>
        </w:rPr>
      </w:pPr>
    </w:p>
    <w:p>
      <w:pPr>
        <w:ind w:firstLine="640"/>
        <w:rPr>
          <w:rFonts w:hint="default" w:ascii="仿宋" w:hAnsi="仿宋" w:eastAsia="仿宋" w:cs="仿宋"/>
          <w:sz w:val="32"/>
          <w:szCs w:val="32"/>
          <w:lang w:val="en-US" w:eastAsia="zh-CN"/>
        </w:rPr>
      </w:pPr>
    </w:p>
    <w:p>
      <w:pPr>
        <w:ind w:firstLine="640"/>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 w:hAnsi="仿宋" w:eastAsia="仿宋" w:cs="仿宋"/>
          <w:color w:val="000000" w:themeColor="text1"/>
          <w:sz w:val="32"/>
          <w:szCs w:val="32"/>
          <w:lang w:val="en-US" w:eastAsia="zh-CN"/>
          <w14:textFill>
            <w14:solidFill>
              <w14:schemeClr w14:val="tx1"/>
            </w14:solidFill>
          </w14:textFill>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4E389E"/>
    <w:rsid w:val="1316556D"/>
    <w:rsid w:val="5CEA52E3"/>
    <w:rsid w:val="7A2A0B27"/>
    <w:rsid w:val="7A4E38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character" w:styleId="5">
    <w:name w:val="FollowedHyperlink"/>
    <w:basedOn w:val="4"/>
    <w:qFormat/>
    <w:uiPriority w:val="0"/>
    <w:rPr>
      <w:color w:val="000000"/>
      <w:u w:val="none"/>
    </w:rPr>
  </w:style>
  <w:style w:type="character" w:styleId="6">
    <w:name w:val="Hyperlink"/>
    <w:basedOn w:val="4"/>
    <w:qFormat/>
    <w:uiPriority w:val="0"/>
    <w:rPr>
      <w:color w:val="000000"/>
      <w:u w:val="none"/>
    </w:rPr>
  </w:style>
  <w:style w:type="character" w:customStyle="1" w:styleId="7">
    <w:name w:val="curr"/>
    <w:basedOn w:val="4"/>
    <w:uiPriority w:val="0"/>
    <w:rPr>
      <w:shd w:val="clear" w:fill="1A8EE8"/>
    </w:rPr>
  </w:style>
  <w:style w:type="character" w:customStyle="1" w:styleId="8">
    <w:name w:val="hover10"/>
    <w:basedOn w:val="4"/>
    <w:qFormat/>
    <w:uiPriority w:val="0"/>
    <w:rPr>
      <w:shd w:val="clear" w:fill="1A8EE8"/>
    </w:rPr>
  </w:style>
  <w:style w:type="character" w:customStyle="1" w:styleId="9">
    <w:name w:val="hover11"/>
    <w:basedOn w:val="4"/>
    <w:qFormat/>
    <w:uiPriority w:val="0"/>
    <w:rPr>
      <w:shd w:val="clear" w:fill="1A8EE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2021-01-12T07:57:00Z</dcterms:created>
  <dc:creator>孙畅</dc:creator>
  <cp:lastModifiedBy>〣.順唭_自嘫</cp:lastModifiedBy>
  <dcterms:modified xsi:type="dcterms:W3CDTF">2022-01-20T02:23:12Z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F1ADA7BF3D84430DBABE1A0D414F8C7A</vt:lpwstr>
  </property>
</Properties>
</file>