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Cs/>
          <w:sz w:val="32"/>
          <w:szCs w:val="32"/>
        </w:rPr>
      </w:pPr>
      <w:bookmarkStart w:id="0" w:name="_GoBack"/>
      <w:bookmarkEnd w:id="0"/>
      <w:r>
        <w:rPr>
          <w:rFonts w:hint="eastAsia"/>
          <w:bCs/>
          <w:sz w:val="32"/>
          <w:szCs w:val="32"/>
        </w:rPr>
        <w:t>附件2：</w:t>
      </w:r>
    </w:p>
    <w:p>
      <w:pPr>
        <w:rPr>
          <w:rFonts w:hint="eastAsia"/>
          <w:bCs/>
          <w:sz w:val="32"/>
          <w:szCs w:val="32"/>
        </w:rPr>
      </w:pPr>
    </w:p>
    <w:p>
      <w:pPr>
        <w:pStyle w:val="7"/>
        <w:widowControl/>
        <w:spacing w:line="640" w:lineRule="exact"/>
        <w:ind w:left="-1155" w:leftChars="-550" w:right="-1155" w:rightChars="-550"/>
        <w:jc w:val="center"/>
        <w:rPr>
          <w:rFonts w:hint="eastAsia" w:ascii="宋体" w:hAnsi="宋体"/>
          <w:b/>
          <w:bCs/>
          <w:color w:val="000000"/>
          <w:sz w:val="44"/>
          <w:szCs w:val="43"/>
        </w:rPr>
      </w:pPr>
      <w:r>
        <w:rPr>
          <w:rFonts w:hint="eastAsia" w:ascii="宋体" w:hAnsi="宋体"/>
          <w:b/>
          <w:bCs/>
          <w:color w:val="000000"/>
          <w:sz w:val="44"/>
          <w:szCs w:val="43"/>
        </w:rPr>
        <w:t>承德高新区2021年事业单位公开招聘</w:t>
      </w:r>
    </w:p>
    <w:p>
      <w:pPr>
        <w:pStyle w:val="7"/>
        <w:widowControl/>
        <w:spacing w:line="640" w:lineRule="exact"/>
        <w:ind w:left="-1155" w:leftChars="-550" w:right="-1155" w:rightChars="-550"/>
        <w:jc w:val="center"/>
        <w:rPr>
          <w:rFonts w:ascii="Times New Roman" w:hAnsi="Times New Roman" w:eastAsia="华文中宋"/>
          <w:color w:val="000000"/>
          <w:sz w:val="44"/>
          <w:szCs w:val="43"/>
        </w:rPr>
      </w:pPr>
      <w:r>
        <w:rPr>
          <w:rFonts w:hint="eastAsia" w:ascii="宋体" w:hAnsi="宋体"/>
          <w:b/>
          <w:bCs/>
          <w:color w:val="000000"/>
          <w:sz w:val="44"/>
          <w:szCs w:val="43"/>
        </w:rPr>
        <w:t>笔试个人健康信息承诺书</w:t>
      </w:r>
    </w:p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</w:t>
      </w:r>
      <w:r>
        <w:rPr>
          <w:rFonts w:hint="eastAsia" w:ascii="黑体" w:hAnsi="黑体" w:eastAsia="黑体"/>
          <w:sz w:val="24"/>
        </w:rPr>
        <w:t>；准考证号：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</w:t>
      </w:r>
    </w:p>
    <w:tbl>
      <w:tblPr>
        <w:tblStyle w:val="4"/>
        <w:tblpPr w:leftFromText="180" w:rightFromText="180" w:vertAnchor="text" w:horzAnchor="page" w:tblpX="1417" w:tblpY="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679"/>
        <w:gridCol w:w="626"/>
        <w:gridCol w:w="2735"/>
        <w:gridCol w:w="1929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3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A、本人、家人及共同居住人员是否存在发热(体温超过37.3℃)、咳嗽、乏力、呼吸困难、腹泻等病状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7月10日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7月11日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7月12日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7月13日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7月14日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7月15日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7月16日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7月17日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7月18日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7月19日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7月20日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7月21日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7月22日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7月23日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exact"/>
        </w:trPr>
        <w:tc>
          <w:tcPr>
            <w:tcW w:w="266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43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32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《中华人民共和国治安管理处罚法》</w:t>
            </w:r>
            <w:r>
              <w:rPr>
                <w:rFonts w:hint="eastAsia" w:ascii="楷体" w:hAnsi="楷体" w:eastAsia="楷体"/>
                <w:b/>
                <w:sz w:val="24"/>
              </w:rPr>
              <w:t>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ind w:left="-420" w:leftChars="-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填表说明：将此表下载打印后，在□处打“√”。</w:t>
      </w:r>
    </w:p>
    <w:p>
      <w:pPr>
        <w:ind w:left="-420" w:leftChars="-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/>
          <w:sz w:val="24"/>
        </w:rPr>
        <w:t>本人填写并签字，带至考场！！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021" w:right="1106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ODhmY2RjNjdlMTdmZTg2OTBiMzBlMDEyZmIyNTEifQ=="/>
  </w:docVars>
  <w:rsids>
    <w:rsidRoot w:val="3E2F38F0"/>
    <w:rsid w:val="1CEF7F4C"/>
    <w:rsid w:val="2BA5164E"/>
    <w:rsid w:val="3E2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7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2021-07-02T02:35:00Z</dcterms:created>
  <dc:creator>Downhearted .</dc:creator>
  <cp:lastModifiedBy>程龙</cp:lastModifiedBy>
  <dcterms:modified xsi:type="dcterms:W3CDTF">2024-01-04T04:56:10Z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23A1AAACFD3C41A1A0BAF62E6E99FD84</vt:lpwstr>
  </property>
</Properties>
</file>