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B9" w:rsidRPr="00782A21" w:rsidRDefault="00C767B9" w:rsidP="00C767B9">
      <w:pPr>
        <w:jc w:val="center"/>
        <w:rPr>
          <w:rFonts w:ascii="宋体" w:hAnsi="宋体" w:cs="宋体-方正超大字符集" w:hint="eastAsia"/>
          <w:b/>
          <w:bCs/>
          <w:sz w:val="44"/>
          <w:szCs w:val="44"/>
        </w:rPr>
      </w:pPr>
      <w:r>
        <w:rPr>
          <w:rFonts w:ascii="宋体" w:hAnsi="宋体" w:cs="宋体-方正超大字符集" w:hint="eastAsia"/>
          <w:b/>
          <w:bCs/>
          <w:sz w:val="44"/>
          <w:szCs w:val="44"/>
        </w:rPr>
        <w:t>承德高新区人社局</w:t>
      </w:r>
    </w:p>
    <w:p w:rsidR="00C767B9" w:rsidRPr="00782A21" w:rsidRDefault="00C767B9" w:rsidP="00C767B9">
      <w:pPr>
        <w:jc w:val="center"/>
        <w:rPr>
          <w:rFonts w:ascii="宋体" w:hAnsi="宋体" w:hint="eastAsia"/>
          <w:b/>
          <w:bCs/>
          <w:sz w:val="44"/>
          <w:szCs w:val="44"/>
        </w:rPr>
      </w:pPr>
      <w:r w:rsidRPr="00782A21">
        <w:rPr>
          <w:rFonts w:ascii="宋体" w:hAnsi="宋体" w:cs="宋体-方正超大字符集" w:hint="eastAsia"/>
          <w:b/>
          <w:bCs/>
          <w:sz w:val="44"/>
          <w:szCs w:val="44"/>
        </w:rPr>
        <w:t>20</w:t>
      </w:r>
      <w:r>
        <w:rPr>
          <w:rFonts w:ascii="宋体" w:hAnsi="宋体" w:cs="宋体-方正超大字符集" w:hint="eastAsia"/>
          <w:b/>
          <w:bCs/>
          <w:sz w:val="44"/>
          <w:szCs w:val="44"/>
        </w:rPr>
        <w:t>20</w:t>
      </w:r>
      <w:r w:rsidRPr="00782A21">
        <w:rPr>
          <w:rFonts w:ascii="宋体" w:hAnsi="宋体" w:cs="宋体-方正超大字符集" w:hint="eastAsia"/>
          <w:b/>
          <w:bCs/>
          <w:sz w:val="44"/>
          <w:szCs w:val="44"/>
        </w:rPr>
        <w:t>年部门预算信息公开目录</w:t>
      </w:r>
    </w:p>
    <w:p w:rsidR="00C767B9" w:rsidRPr="00782A21" w:rsidRDefault="00C767B9" w:rsidP="00C767B9">
      <w:pPr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  <w:r w:rsidRPr="00782A21">
        <w:rPr>
          <w:rFonts w:ascii="黑体" w:eastAsia="黑体" w:hAnsi="黑体" w:cs="仿宋_GB2312" w:hint="eastAsia"/>
          <w:sz w:val="32"/>
          <w:szCs w:val="32"/>
        </w:rPr>
        <w:t>一、20</w:t>
      </w:r>
      <w:r>
        <w:rPr>
          <w:rFonts w:ascii="黑体" w:eastAsia="黑体" w:hAnsi="黑体" w:cs="仿宋_GB2312" w:hint="eastAsia"/>
          <w:sz w:val="32"/>
          <w:szCs w:val="32"/>
        </w:rPr>
        <w:t>20</w:t>
      </w:r>
      <w:r w:rsidRPr="00782A21">
        <w:rPr>
          <w:rFonts w:ascii="黑体" w:eastAsia="黑体" w:hAnsi="黑体" w:cs="仿宋_GB2312" w:hint="eastAsia"/>
          <w:sz w:val="32"/>
          <w:szCs w:val="32"/>
        </w:rPr>
        <w:t>年部门预算公开表</w:t>
      </w:r>
    </w:p>
    <w:p w:rsidR="00C767B9" w:rsidRPr="00782A21" w:rsidRDefault="00C767B9" w:rsidP="00C767B9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部门预算收支总表</w:t>
      </w:r>
    </w:p>
    <w:p w:rsidR="00C767B9" w:rsidRPr="00782A21" w:rsidRDefault="00C767B9" w:rsidP="00C767B9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部门预算收入总表</w:t>
      </w:r>
    </w:p>
    <w:p w:rsidR="00C767B9" w:rsidRPr="00782A21" w:rsidRDefault="00C767B9" w:rsidP="00C767B9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部门预算支出总表</w:t>
      </w:r>
    </w:p>
    <w:p w:rsidR="00C767B9" w:rsidRPr="00782A21" w:rsidRDefault="00C767B9" w:rsidP="00C767B9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部门预算财政拨款收支总表</w:t>
      </w:r>
    </w:p>
    <w:p w:rsidR="00C767B9" w:rsidRPr="00782A21" w:rsidRDefault="00C767B9" w:rsidP="00C767B9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部门预算一般公共预算财政拨款支出表</w:t>
      </w:r>
    </w:p>
    <w:p w:rsidR="00C767B9" w:rsidRPr="00782A21" w:rsidRDefault="00C767B9" w:rsidP="00C767B9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部门预算一般公共预算财政拨款基本支出表</w:t>
      </w:r>
    </w:p>
    <w:p w:rsidR="00C767B9" w:rsidRPr="00782A21" w:rsidRDefault="00C767B9" w:rsidP="00C767B9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部门预算政府性基金预算财政拨款支出表</w:t>
      </w:r>
    </w:p>
    <w:p w:rsidR="00C767B9" w:rsidRPr="00782A21" w:rsidRDefault="00C767B9" w:rsidP="00C767B9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部门预算国有资本经营预算财政拨款支出表</w:t>
      </w:r>
    </w:p>
    <w:p w:rsidR="00C767B9" w:rsidRPr="00782A21" w:rsidRDefault="00C767B9" w:rsidP="00C767B9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部门预算财政拨款“三公”经费支出表</w:t>
      </w:r>
    </w:p>
    <w:p w:rsidR="00C767B9" w:rsidRPr="00782A21" w:rsidRDefault="00C767B9" w:rsidP="00C767B9">
      <w:pPr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  <w:r w:rsidRPr="00782A21">
        <w:rPr>
          <w:rFonts w:ascii="黑体" w:eastAsia="黑体" w:hAnsi="黑体" w:cs="仿宋_GB2312" w:hint="eastAsia"/>
          <w:sz w:val="32"/>
          <w:szCs w:val="32"/>
        </w:rPr>
        <w:t>二、20</w:t>
      </w:r>
      <w:r>
        <w:rPr>
          <w:rFonts w:ascii="黑体" w:eastAsia="黑体" w:hAnsi="黑体" w:cs="仿宋_GB2312" w:hint="eastAsia"/>
          <w:sz w:val="32"/>
          <w:szCs w:val="32"/>
        </w:rPr>
        <w:t>20</w:t>
      </w:r>
      <w:r w:rsidRPr="00782A21">
        <w:rPr>
          <w:rFonts w:ascii="黑体" w:eastAsia="黑体" w:hAnsi="黑体" w:cs="仿宋_GB2312" w:hint="eastAsia"/>
          <w:sz w:val="32"/>
          <w:szCs w:val="32"/>
        </w:rPr>
        <w:t>年部门预算公开情况说明</w:t>
      </w:r>
    </w:p>
    <w:p w:rsidR="00C767B9" w:rsidRPr="00782A21" w:rsidRDefault="00C767B9" w:rsidP="00C767B9">
      <w:pPr>
        <w:numPr>
          <w:ilvl w:val="0"/>
          <w:numId w:val="2"/>
        </w:num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部门职责及机构设置情况</w:t>
      </w:r>
    </w:p>
    <w:p w:rsidR="00C767B9" w:rsidRPr="00782A21" w:rsidRDefault="00C767B9" w:rsidP="00C767B9">
      <w:pPr>
        <w:ind w:firstLine="640"/>
        <w:rPr>
          <w:rFonts w:ascii="仿宋" w:eastAsia="仿宋" w:hAnsi="仿宋" w:cs="仿宋_GB2312" w:hint="eastAsia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2、部门预算安排的总体情况</w:t>
      </w:r>
    </w:p>
    <w:p w:rsidR="00C767B9" w:rsidRPr="00782A21" w:rsidRDefault="00C767B9" w:rsidP="00C767B9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3、机关运行经费安排情况</w:t>
      </w:r>
    </w:p>
    <w:p w:rsidR="00C767B9" w:rsidRPr="00782A21" w:rsidRDefault="00C767B9" w:rsidP="00C767B9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4、财政拨款“三公”经费预算情况及增减变化原因</w:t>
      </w:r>
    </w:p>
    <w:p w:rsidR="00C767B9" w:rsidRPr="00782A21" w:rsidRDefault="00C767B9" w:rsidP="00C767B9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5、绩效预算信息</w:t>
      </w:r>
    </w:p>
    <w:p w:rsidR="00C767B9" w:rsidRPr="00782A21" w:rsidRDefault="00C767B9" w:rsidP="00C767B9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6、政府采购预算情况</w:t>
      </w:r>
    </w:p>
    <w:p w:rsidR="00C767B9" w:rsidRPr="00782A21" w:rsidRDefault="00C767B9" w:rsidP="00C767B9">
      <w:pPr>
        <w:autoSpaceDE w:val="0"/>
        <w:autoSpaceDN w:val="0"/>
        <w:adjustRightInd w:val="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 xml:space="preserve">    7、国有资产信息</w:t>
      </w:r>
    </w:p>
    <w:p w:rsidR="00C767B9" w:rsidRPr="00782A21" w:rsidRDefault="00C767B9" w:rsidP="00C767B9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8、名词解释</w:t>
      </w:r>
    </w:p>
    <w:p w:rsidR="00C767B9" w:rsidRPr="00782A21" w:rsidRDefault="00C767B9" w:rsidP="00C767B9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9、其他需要说明的事项</w:t>
      </w:r>
    </w:p>
    <w:p w:rsidR="00961984" w:rsidRPr="00C767B9" w:rsidRDefault="00C767B9" w:rsidP="00C767B9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10、预算批准文件及日期</w:t>
      </w:r>
      <w:bookmarkStart w:id="0" w:name="_GoBack"/>
      <w:bookmarkEnd w:id="0"/>
    </w:p>
    <w:sectPr w:rsidR="00961984" w:rsidRPr="00C767B9" w:rsidSect="00782A21">
      <w:pgSz w:w="11906" w:h="16838"/>
      <w:pgMar w:top="1361" w:right="1531" w:bottom="1134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B9"/>
    <w:rsid w:val="000C1993"/>
    <w:rsid w:val="00133E2C"/>
    <w:rsid w:val="001A09F9"/>
    <w:rsid w:val="001B4D3B"/>
    <w:rsid w:val="001C18BC"/>
    <w:rsid w:val="004127A2"/>
    <w:rsid w:val="00473581"/>
    <w:rsid w:val="00661F17"/>
    <w:rsid w:val="008621E8"/>
    <w:rsid w:val="00961984"/>
    <w:rsid w:val="0096731C"/>
    <w:rsid w:val="00AF1439"/>
    <w:rsid w:val="00C573DC"/>
    <w:rsid w:val="00C767B9"/>
    <w:rsid w:val="00D7414E"/>
    <w:rsid w:val="00F1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WenWen</dc:creator>
  <cp:lastModifiedBy>WenWen</cp:lastModifiedBy>
  <cp:revision>1</cp:revision>
  <dcterms:created xsi:type="dcterms:W3CDTF">2021-03-22T02:13:00Z</dcterms:created>
  <dcterms:modified xsi:type="dcterms:W3CDTF">2021-03-22T02:13:00Z</dcterms:modified>
</cp:coreProperties>
</file>